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86D99" w14:textId="77777777" w:rsidR="00B1669C" w:rsidRPr="006A20BE" w:rsidRDefault="00B1669C" w:rsidP="00B1669C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 w:rsidRPr="00B9128D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259712"/>
        </w:rPr>
        <w:t>【</w:t>
      </w:r>
      <w:r w:rsidRPr="00B9128D">
        <w:rPr>
          <w:rFonts w:ascii="BIZ UD明朝 Medium" w:eastAsia="BIZ UD明朝 Medium" w:hAnsi="BIZ UD明朝 Medium" w:cs="HG丸ｺﾞｼｯｸM-PRO"/>
          <w:bCs/>
          <w:spacing w:val="27"/>
          <w:kern w:val="0"/>
          <w:sz w:val="22"/>
          <w:szCs w:val="22"/>
          <w:fitText w:val="1320" w:id="-1738259712"/>
        </w:rPr>
        <w:t>別紙</w:t>
      </w:r>
      <w:r w:rsidRPr="00B9128D">
        <w:rPr>
          <w:rFonts w:ascii="BIZ UD明朝 Medium" w:eastAsia="BIZ UD明朝 Medium" w:hAnsi="BIZ UD明朝 Medium" w:cs="HG丸ｺﾞｼｯｸM-PRO" w:hint="eastAsia"/>
          <w:bCs/>
          <w:spacing w:val="27"/>
          <w:kern w:val="0"/>
          <w:sz w:val="22"/>
          <w:szCs w:val="22"/>
          <w:fitText w:val="1320" w:id="-1738259712"/>
        </w:rPr>
        <w:t>６</w:t>
      </w:r>
      <w:r w:rsidRPr="00B9128D">
        <w:rPr>
          <w:rFonts w:ascii="BIZ UD明朝 Medium" w:eastAsia="BIZ UD明朝 Medium" w:hAnsi="BIZ UD明朝 Medium" w:cs="HG丸ｺﾞｼｯｸM-PRO" w:hint="eastAsia"/>
          <w:bCs/>
          <w:spacing w:val="2"/>
          <w:kern w:val="0"/>
          <w:sz w:val="22"/>
          <w:szCs w:val="22"/>
          <w:fitText w:val="1320" w:id="-1738259712"/>
        </w:rPr>
        <w:t>】</w:t>
      </w:r>
    </w:p>
    <w:p w14:paraId="11715629" w14:textId="6BB1F721" w:rsidR="00B1669C" w:rsidRPr="006A20BE" w:rsidRDefault="00A83503" w:rsidP="00B1669C">
      <w:pPr>
        <w:spacing w:line="360" w:lineRule="auto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6A20BE">
        <w:rPr>
          <w:rFonts w:ascii="BIZ UD明朝 Medium" w:eastAsia="BIZ UD明朝 Medium" w:hAnsi="BIZ UD明朝 Medium" w:cs="HG丸ｺﾞｼｯｸM-PRO" w:hint="eastAsia"/>
          <w:b/>
          <w:spacing w:val="10"/>
          <w:sz w:val="28"/>
          <w:szCs w:val="28"/>
        </w:rPr>
        <w:t>館内整理日</w:t>
      </w:r>
      <w:r w:rsidR="000F0E4A" w:rsidRPr="00B9128D">
        <w:rPr>
          <w:rFonts w:ascii="BIZ UD明朝 Medium" w:eastAsia="BIZ UD明朝 Medium" w:hAnsi="BIZ UD明朝 Medium" w:cs="HG丸ｺﾞｼｯｸM-PRO" w:hint="eastAsia"/>
          <w:b/>
          <w:spacing w:val="10"/>
          <w:sz w:val="28"/>
          <w:szCs w:val="28"/>
        </w:rPr>
        <w:t>等</w:t>
      </w:r>
      <w:r w:rsidRPr="006A20BE">
        <w:rPr>
          <w:rFonts w:ascii="BIZ UD明朝 Medium" w:eastAsia="BIZ UD明朝 Medium" w:hAnsi="BIZ UD明朝 Medium" w:cs="HG丸ｺﾞｼｯｸM-PRO" w:hint="eastAsia"/>
          <w:b/>
          <w:spacing w:val="10"/>
          <w:sz w:val="28"/>
          <w:szCs w:val="28"/>
        </w:rPr>
        <w:t>における業務概要</w:t>
      </w:r>
    </w:p>
    <w:tbl>
      <w:tblPr>
        <w:tblW w:w="9493" w:type="dxa"/>
        <w:jc w:val="center"/>
        <w:tblLayout w:type="fixed"/>
        <w:tblCellMar>
          <w:top w:w="85" w:type="dxa"/>
          <w:left w:w="99" w:type="dxa"/>
          <w:bottom w:w="85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6946"/>
      </w:tblGrid>
      <w:tr w:rsidR="00D77B6C" w:rsidRPr="006A20BE" w14:paraId="05E591EF" w14:textId="77777777" w:rsidTr="00A83503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12A0" w14:textId="77777777" w:rsidR="00B1669C" w:rsidRPr="006A20BE" w:rsidRDefault="00B1669C" w:rsidP="00C02BDA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cs="HG丸ｺﾞｼｯｸM-PRO"/>
                <w:b/>
                <w:spacing w:val="63"/>
                <w:sz w:val="22"/>
                <w:szCs w:val="22"/>
              </w:rPr>
              <w:t>業務項</w:t>
            </w:r>
            <w:r w:rsidRPr="006A20BE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目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52A6" w14:textId="77777777" w:rsidR="00B1669C" w:rsidRPr="006A20BE" w:rsidRDefault="00B1669C" w:rsidP="00A83503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cs="HG丸ｺﾞｼｯｸM-PRO"/>
                <w:b/>
                <w:spacing w:val="146"/>
                <w:kern w:val="0"/>
                <w:sz w:val="22"/>
                <w:szCs w:val="22"/>
                <w:fitText w:val="1760" w:id="-1738259711"/>
              </w:rPr>
              <w:t>業</w:t>
            </w:r>
            <w:r w:rsidR="006D1044" w:rsidRPr="006A20BE">
              <w:rPr>
                <w:rFonts w:ascii="BIZ UD明朝 Medium" w:eastAsia="BIZ UD明朝 Medium" w:hAnsi="BIZ UD明朝 Medium" w:cs="HG丸ｺﾞｼｯｸM-PRO" w:hint="eastAsia"/>
                <w:b/>
                <w:spacing w:val="146"/>
                <w:kern w:val="0"/>
                <w:sz w:val="22"/>
                <w:szCs w:val="22"/>
                <w:fitText w:val="1760" w:id="-1738259711"/>
              </w:rPr>
              <w:t>務</w:t>
            </w:r>
            <w:r w:rsidR="00A83503" w:rsidRPr="006A20BE">
              <w:rPr>
                <w:rFonts w:ascii="BIZ UD明朝 Medium" w:eastAsia="BIZ UD明朝 Medium" w:hAnsi="BIZ UD明朝 Medium" w:cs="HG丸ｺﾞｼｯｸM-PRO" w:hint="eastAsia"/>
                <w:b/>
                <w:spacing w:val="146"/>
                <w:kern w:val="0"/>
                <w:sz w:val="22"/>
                <w:szCs w:val="22"/>
                <w:fitText w:val="1760" w:id="-1738259711"/>
              </w:rPr>
              <w:t>内</w:t>
            </w:r>
            <w:r w:rsidR="00A83503" w:rsidRPr="006A20BE">
              <w:rPr>
                <w:rFonts w:ascii="BIZ UD明朝 Medium" w:eastAsia="BIZ UD明朝 Medium" w:hAnsi="BIZ UD明朝 Medium" w:cs="HG丸ｺﾞｼｯｸM-PRO" w:hint="eastAsia"/>
                <w:b/>
                <w:spacing w:val="2"/>
                <w:kern w:val="0"/>
                <w:sz w:val="22"/>
                <w:szCs w:val="22"/>
                <w:fitText w:val="1760" w:id="-1738259711"/>
              </w:rPr>
              <w:t>容</w:t>
            </w:r>
          </w:p>
        </w:tc>
      </w:tr>
      <w:tr w:rsidR="00D77B6C" w:rsidRPr="006A20BE" w14:paraId="692DCE13" w14:textId="77777777" w:rsidTr="00B9128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226"/>
        </w:trPr>
        <w:tc>
          <w:tcPr>
            <w:tcW w:w="2547" w:type="dxa"/>
          </w:tcPr>
          <w:p w14:paraId="531C3951" w14:textId="77777777" w:rsidR="001519D1" w:rsidRPr="006A20BE" w:rsidRDefault="00A83503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１</w:t>
            </w:r>
          </w:p>
          <w:p w14:paraId="7CCFBACE" w14:textId="77777777" w:rsidR="00002A8F" w:rsidRPr="006A20BE" w:rsidRDefault="00002A8F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館内整理日</w:t>
            </w:r>
          </w:p>
        </w:tc>
        <w:tc>
          <w:tcPr>
            <w:tcW w:w="6946" w:type="dxa"/>
            <w:vAlign w:val="center"/>
          </w:tcPr>
          <w:p w14:paraId="483E5DA2" w14:textId="77777777" w:rsidR="00A83503" w:rsidRPr="006A20BE" w:rsidRDefault="00A83503" w:rsidP="00A83503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利用者からの電話問合せ等への対応</w:t>
            </w:r>
          </w:p>
          <w:p w14:paraId="1B9ADFCD" w14:textId="77777777" w:rsidR="00A83503" w:rsidRPr="006A20BE" w:rsidRDefault="00002A8F" w:rsidP="00A83503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一定期間を経過した新聞の編綴及び所定場所への収納、前月分の移動</w:t>
            </w:r>
          </w:p>
          <w:p w14:paraId="1F888E0C" w14:textId="77777777" w:rsidR="00A83503" w:rsidRPr="006A20BE" w:rsidRDefault="00002A8F" w:rsidP="00A83503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保存期間を過ぎた雑誌の整理及び甲への引継ぎ</w:t>
            </w:r>
          </w:p>
          <w:p w14:paraId="54BE1C47" w14:textId="77777777" w:rsidR="00A83503" w:rsidRPr="006A20BE" w:rsidRDefault="00002A8F" w:rsidP="00002A8F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廃棄する資料等の整理、梱包</w:t>
            </w:r>
          </w:p>
          <w:p w14:paraId="1C4FB94B" w14:textId="77777777" w:rsidR="00A83503" w:rsidRPr="006A20BE" w:rsidRDefault="00002A8F" w:rsidP="00002A8F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返却ポストに返却された資料の返却処理等</w:t>
            </w:r>
          </w:p>
          <w:p w14:paraId="3984427F" w14:textId="77777777" w:rsidR="00A83503" w:rsidRPr="006A20BE" w:rsidRDefault="00002A8F" w:rsidP="00A83503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資料の配架及び書架整理、回送等</w:t>
            </w:r>
          </w:p>
          <w:p w14:paraId="21F7CA38" w14:textId="77777777" w:rsidR="00A83503" w:rsidRPr="006A20BE" w:rsidRDefault="006D1044" w:rsidP="003C5E47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中央図書館が</w:t>
            </w:r>
            <w:r w:rsidR="00002A8F"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年６回程度</w:t>
            </w: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行う</w:t>
            </w:r>
            <w:r w:rsidR="00002A8F"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、</w:t>
            </w: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業務の遂行に</w:t>
            </w:r>
            <w:r w:rsidR="00002A8F"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必要と思われる講習会等（個人情報保護、防災、救命など）への参加</w:t>
            </w:r>
          </w:p>
          <w:p w14:paraId="3A159625" w14:textId="77777777" w:rsidR="001519D1" w:rsidRPr="006A20BE" w:rsidRDefault="00002A8F" w:rsidP="003C5E47">
            <w:pPr>
              <w:pStyle w:val="a9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その他、開館中に実施できない図書館運営に必要な業務</w:t>
            </w:r>
          </w:p>
        </w:tc>
      </w:tr>
      <w:tr w:rsidR="00D77B6C" w:rsidRPr="006A20BE" w14:paraId="69E2547E" w14:textId="77777777" w:rsidTr="00B9128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407"/>
        </w:trPr>
        <w:tc>
          <w:tcPr>
            <w:tcW w:w="2547" w:type="dxa"/>
          </w:tcPr>
          <w:p w14:paraId="1D47976E" w14:textId="77777777" w:rsidR="00002A8F" w:rsidRPr="006A20BE" w:rsidRDefault="00A83503" w:rsidP="00002A8F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２</w:t>
            </w:r>
          </w:p>
          <w:p w14:paraId="5E891959" w14:textId="77777777" w:rsidR="00002A8F" w:rsidRPr="006A20BE" w:rsidRDefault="00002A8F" w:rsidP="00002A8F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特別整理期間</w:t>
            </w:r>
          </w:p>
        </w:tc>
        <w:tc>
          <w:tcPr>
            <w:tcW w:w="6946" w:type="dxa"/>
            <w:vAlign w:val="center"/>
          </w:tcPr>
          <w:p w14:paraId="4C9E42A0" w14:textId="77777777" w:rsidR="00A83503" w:rsidRPr="006A20BE" w:rsidRDefault="00A83503" w:rsidP="00CB76A0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利用者からの電話問合せ等への対応</w:t>
            </w:r>
          </w:p>
          <w:p w14:paraId="6E6EBF0D" w14:textId="77777777" w:rsidR="00A83503" w:rsidRPr="006A20BE" w:rsidRDefault="00CB76A0" w:rsidP="00CB76A0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蔵書</w:t>
            </w:r>
            <w:r w:rsidR="00D12CEA"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点検用ハンディーリーダー</w:t>
            </w:r>
            <w:r w:rsidR="00002A8F"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による資料の在庫点検及び書架・資料等の清掃など</w:t>
            </w:r>
          </w:p>
          <w:p w14:paraId="29A44824" w14:textId="77777777" w:rsidR="00A83503" w:rsidRPr="006A20BE" w:rsidRDefault="00002A8F" w:rsidP="00A83503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在庫点検により所在不明となった資料の所在確認及び書架整理</w:t>
            </w:r>
          </w:p>
          <w:p w14:paraId="1E704EA5" w14:textId="77777777" w:rsidR="00A83503" w:rsidRPr="006A20BE" w:rsidRDefault="00002A8F" w:rsidP="00A83503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予約資料の確保、返却処理、他館への回送等</w:t>
            </w:r>
          </w:p>
          <w:p w14:paraId="5585C0F2" w14:textId="77777777" w:rsidR="00A83503" w:rsidRPr="006A20BE" w:rsidRDefault="00002A8F" w:rsidP="00002A8F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特別整理期間終了後の開館に向けた準備等</w:t>
            </w:r>
          </w:p>
          <w:p w14:paraId="0747D5D1" w14:textId="77777777" w:rsidR="00002A8F" w:rsidRPr="006A20BE" w:rsidRDefault="00002A8F" w:rsidP="00002A8F">
            <w:pPr>
              <w:pStyle w:val="a9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その他、開館中に実施できない図書館運営に必要な業務</w:t>
            </w:r>
          </w:p>
        </w:tc>
      </w:tr>
      <w:tr w:rsidR="006D1044" w:rsidRPr="006A20BE" w14:paraId="2194489A" w14:textId="77777777" w:rsidTr="00B9128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4E00" w14:textId="77777777" w:rsidR="006D1044" w:rsidRPr="006A20BE" w:rsidRDefault="006D1044" w:rsidP="00CE680B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３</w:t>
            </w:r>
          </w:p>
          <w:p w14:paraId="144D22E1" w14:textId="77777777" w:rsidR="006D1044" w:rsidRPr="006A20BE" w:rsidRDefault="006D1044" w:rsidP="00CE680B">
            <w:pPr>
              <w:rPr>
                <w:rFonts w:ascii="BIZ UD明朝 Medium" w:eastAsia="BIZ UD明朝 Medium" w:hAnsi="BIZ UD明朝 Medium"/>
                <w:b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休館日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D326" w14:textId="77777777" w:rsidR="006D1044" w:rsidRPr="006A20BE" w:rsidRDefault="006D1044" w:rsidP="006D1044">
            <w:pPr>
              <w:rPr>
                <w:rFonts w:ascii="BIZ UD明朝 Medium" w:eastAsia="BIZ UD明朝 Medium" w:hAnsi="BIZ UD明朝 Medium"/>
                <w:bCs/>
                <w:sz w:val="22"/>
                <w:szCs w:val="22"/>
              </w:rPr>
            </w:pPr>
            <w:r w:rsidRPr="006A20BE">
              <w:rPr>
                <w:rFonts w:ascii="BIZ UD明朝 Medium" w:eastAsia="BIZ UD明朝 Medium" w:hAnsi="BIZ UD明朝 Medium" w:hint="eastAsia"/>
                <w:bCs/>
                <w:sz w:val="22"/>
                <w:szCs w:val="22"/>
              </w:rPr>
              <w:t>開館中に実施できない図書館運営に必要な業務</w:t>
            </w:r>
          </w:p>
        </w:tc>
      </w:tr>
    </w:tbl>
    <w:p w14:paraId="50B1EFB8" w14:textId="77777777" w:rsidR="001519D1" w:rsidRPr="006A20BE" w:rsidRDefault="001519D1">
      <w:pPr>
        <w:rPr>
          <w:rFonts w:ascii="BIZ UD明朝 Medium" w:eastAsia="BIZ UD明朝 Medium" w:hAnsi="BIZ UD明朝 Medium"/>
          <w:bCs/>
          <w:sz w:val="22"/>
          <w:szCs w:val="22"/>
        </w:rPr>
      </w:pPr>
    </w:p>
    <w:sectPr w:rsidR="001519D1" w:rsidRPr="006A20BE" w:rsidSect="008C35B5">
      <w:footerReference w:type="default" r:id="rId7"/>
      <w:pgSz w:w="11906" w:h="16838" w:code="9"/>
      <w:pgMar w:top="1021" w:right="1304" w:bottom="1021" w:left="1304" w:header="737" w:footer="567" w:gutter="0"/>
      <w:pgNumType w:start="1"/>
      <w:cols w:space="720"/>
      <w:docGrid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A2A8E" w14:textId="77777777" w:rsidR="00601DE2" w:rsidRDefault="00601DE2">
      <w:r>
        <w:separator/>
      </w:r>
    </w:p>
  </w:endnote>
  <w:endnote w:type="continuationSeparator" w:id="0">
    <w:p w14:paraId="5E81E278" w14:textId="77777777" w:rsidR="00601DE2" w:rsidRDefault="0060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游ゴシック" w:eastAsia="游ゴシック" w:hAnsi="游ゴシック"/>
        <w:sz w:val="22"/>
        <w:szCs w:val="22"/>
      </w:rPr>
      <w:id w:val="1824472482"/>
      <w:docPartObj>
        <w:docPartGallery w:val="Page Numbers (Bottom of Page)"/>
        <w:docPartUnique/>
      </w:docPartObj>
    </w:sdtPr>
    <w:sdtEndPr/>
    <w:sdtContent>
      <w:p w14:paraId="3E9DE8AD" w14:textId="77777777" w:rsidR="00105DBE" w:rsidRPr="00105DBE" w:rsidRDefault="00105DBE">
        <w:pPr>
          <w:pStyle w:val="a4"/>
          <w:jc w:val="center"/>
          <w:rPr>
            <w:rFonts w:ascii="游ゴシック" w:eastAsia="游ゴシック" w:hAnsi="游ゴシック"/>
            <w:sz w:val="22"/>
            <w:szCs w:val="22"/>
          </w:rPr>
        </w:pPr>
        <w:r w:rsidRPr="00105DBE">
          <w:rPr>
            <w:rFonts w:ascii="游ゴシック" w:eastAsia="游ゴシック" w:hAnsi="游ゴシック"/>
            <w:sz w:val="22"/>
            <w:szCs w:val="22"/>
          </w:rPr>
          <w:fldChar w:fldCharType="begin"/>
        </w:r>
        <w:r w:rsidRPr="00105DBE">
          <w:rPr>
            <w:rFonts w:ascii="游ゴシック" w:eastAsia="游ゴシック" w:hAnsi="游ゴシック"/>
            <w:sz w:val="22"/>
            <w:szCs w:val="22"/>
          </w:rPr>
          <w:instrText>PAGE   \* MERGEFORMAT</w:instrText>
        </w:r>
        <w:r w:rsidRPr="00105DBE">
          <w:rPr>
            <w:rFonts w:ascii="游ゴシック" w:eastAsia="游ゴシック" w:hAnsi="游ゴシック"/>
            <w:sz w:val="22"/>
            <w:szCs w:val="22"/>
          </w:rPr>
          <w:fldChar w:fldCharType="separate"/>
        </w:r>
        <w:r w:rsidR="008C35B5" w:rsidRPr="008C35B5">
          <w:rPr>
            <w:rFonts w:ascii="游ゴシック" w:eastAsia="游ゴシック" w:hAnsi="游ゴシック"/>
            <w:noProof/>
            <w:sz w:val="22"/>
            <w:szCs w:val="22"/>
            <w:lang w:val="ja-JP"/>
          </w:rPr>
          <w:t>1</w:t>
        </w:r>
        <w:r w:rsidRPr="00105DBE">
          <w:rPr>
            <w:rFonts w:ascii="游ゴシック" w:eastAsia="游ゴシック" w:hAnsi="游ゴシック"/>
            <w:sz w:val="22"/>
            <w:szCs w:val="22"/>
          </w:rPr>
          <w:fldChar w:fldCharType="end"/>
        </w:r>
      </w:p>
    </w:sdtContent>
  </w:sdt>
  <w:p w14:paraId="4AF41D72" w14:textId="77777777" w:rsidR="001519D1" w:rsidRDefault="001519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9EC3D" w14:textId="77777777" w:rsidR="00601DE2" w:rsidRDefault="00601DE2">
      <w:r>
        <w:separator/>
      </w:r>
    </w:p>
  </w:footnote>
  <w:footnote w:type="continuationSeparator" w:id="0">
    <w:p w14:paraId="76F09758" w14:textId="77777777" w:rsidR="00601DE2" w:rsidRDefault="00601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864"/>
    <w:multiLevelType w:val="hybridMultilevel"/>
    <w:tmpl w:val="A83ED1F6"/>
    <w:lvl w:ilvl="0" w:tplc="B6A09C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B735F5"/>
    <w:multiLevelType w:val="hybridMultilevel"/>
    <w:tmpl w:val="25BE5E58"/>
    <w:lvl w:ilvl="0" w:tplc="8DE64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8156BF"/>
    <w:multiLevelType w:val="hybridMultilevel"/>
    <w:tmpl w:val="1F8CAA64"/>
    <w:lvl w:ilvl="0" w:tplc="EBC8E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E3F6A"/>
    <w:multiLevelType w:val="hybridMultilevel"/>
    <w:tmpl w:val="25BE5E58"/>
    <w:lvl w:ilvl="0" w:tplc="8DE64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5C2E62"/>
    <w:multiLevelType w:val="hybridMultilevel"/>
    <w:tmpl w:val="1C345C46"/>
    <w:lvl w:ilvl="0" w:tplc="5B66B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EC1364"/>
    <w:multiLevelType w:val="hybridMultilevel"/>
    <w:tmpl w:val="F98AA4B2"/>
    <w:lvl w:ilvl="0" w:tplc="B134A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67C0C00"/>
    <w:multiLevelType w:val="hybridMultilevel"/>
    <w:tmpl w:val="AC6C44F0"/>
    <w:lvl w:ilvl="0" w:tplc="7ABAB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C35605"/>
    <w:multiLevelType w:val="hybridMultilevel"/>
    <w:tmpl w:val="10700B2C"/>
    <w:lvl w:ilvl="0" w:tplc="5C28F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469094">
    <w:abstractNumId w:val="7"/>
  </w:num>
  <w:num w:numId="2" w16cid:durableId="1599409695">
    <w:abstractNumId w:val="2"/>
  </w:num>
  <w:num w:numId="3" w16cid:durableId="339159974">
    <w:abstractNumId w:val="6"/>
  </w:num>
  <w:num w:numId="4" w16cid:durableId="1656034626">
    <w:abstractNumId w:val="5"/>
  </w:num>
  <w:num w:numId="5" w16cid:durableId="2095317043">
    <w:abstractNumId w:val="0"/>
  </w:num>
  <w:num w:numId="6" w16cid:durableId="1363476820">
    <w:abstractNumId w:val="4"/>
  </w:num>
  <w:num w:numId="7" w16cid:durableId="1468430478">
    <w:abstractNumId w:val="3"/>
  </w:num>
  <w:num w:numId="8" w16cid:durableId="1535849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7B"/>
    <w:rsid w:val="00002A8F"/>
    <w:rsid w:val="000F0E4A"/>
    <w:rsid w:val="00105DBE"/>
    <w:rsid w:val="00110102"/>
    <w:rsid w:val="001519D1"/>
    <w:rsid w:val="00152439"/>
    <w:rsid w:val="001E5A76"/>
    <w:rsid w:val="00201EAC"/>
    <w:rsid w:val="00270E71"/>
    <w:rsid w:val="0027272F"/>
    <w:rsid w:val="002A4596"/>
    <w:rsid w:val="00312BF9"/>
    <w:rsid w:val="00316DAC"/>
    <w:rsid w:val="00332F76"/>
    <w:rsid w:val="003632A8"/>
    <w:rsid w:val="00392475"/>
    <w:rsid w:val="003C5E47"/>
    <w:rsid w:val="00402494"/>
    <w:rsid w:val="004523EE"/>
    <w:rsid w:val="0048767D"/>
    <w:rsid w:val="004B50BB"/>
    <w:rsid w:val="004E5A8A"/>
    <w:rsid w:val="004F1224"/>
    <w:rsid w:val="00502AC8"/>
    <w:rsid w:val="00522824"/>
    <w:rsid w:val="00560BBC"/>
    <w:rsid w:val="005B056B"/>
    <w:rsid w:val="005B48A6"/>
    <w:rsid w:val="005C1C2B"/>
    <w:rsid w:val="00601DE2"/>
    <w:rsid w:val="0060486A"/>
    <w:rsid w:val="00672339"/>
    <w:rsid w:val="00687988"/>
    <w:rsid w:val="00696509"/>
    <w:rsid w:val="006A20BE"/>
    <w:rsid w:val="006A7F56"/>
    <w:rsid w:val="006D1044"/>
    <w:rsid w:val="007850B0"/>
    <w:rsid w:val="007917FA"/>
    <w:rsid w:val="007A3BCC"/>
    <w:rsid w:val="007A57C3"/>
    <w:rsid w:val="007B130D"/>
    <w:rsid w:val="0081550D"/>
    <w:rsid w:val="008265CB"/>
    <w:rsid w:val="0086023D"/>
    <w:rsid w:val="008B1CA6"/>
    <w:rsid w:val="008C35B5"/>
    <w:rsid w:val="008F3B07"/>
    <w:rsid w:val="009D735A"/>
    <w:rsid w:val="00A229CF"/>
    <w:rsid w:val="00A478A3"/>
    <w:rsid w:val="00A83503"/>
    <w:rsid w:val="00AF286C"/>
    <w:rsid w:val="00B1669C"/>
    <w:rsid w:val="00B25E77"/>
    <w:rsid w:val="00B360C7"/>
    <w:rsid w:val="00B9128D"/>
    <w:rsid w:val="00BD0F94"/>
    <w:rsid w:val="00BE50C4"/>
    <w:rsid w:val="00C159CD"/>
    <w:rsid w:val="00C7049F"/>
    <w:rsid w:val="00C77F48"/>
    <w:rsid w:val="00CB76A0"/>
    <w:rsid w:val="00CD0D24"/>
    <w:rsid w:val="00CD178D"/>
    <w:rsid w:val="00D12CEA"/>
    <w:rsid w:val="00D30784"/>
    <w:rsid w:val="00D402E0"/>
    <w:rsid w:val="00D77B6C"/>
    <w:rsid w:val="00DF787B"/>
    <w:rsid w:val="00E739C8"/>
    <w:rsid w:val="00E9576D"/>
    <w:rsid w:val="00F07C8D"/>
    <w:rsid w:val="00F43C87"/>
    <w:rsid w:val="00F743B9"/>
    <w:rsid w:val="1B05357D"/>
    <w:rsid w:val="5EDA682A"/>
    <w:rsid w:val="6F44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B42D814"/>
  <w15:chartTrackingRefBased/>
  <w15:docId w15:val="{87E26E4D-A9BD-4D76-8F35-C2A4AC52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uiPriority w:val="99"/>
    <w:rPr>
      <w:kern w:val="2"/>
      <w:sz w:val="21"/>
      <w:szCs w:val="24"/>
    </w:rPr>
  </w:style>
  <w:style w:type="character" w:customStyle="1" w:styleId="a5">
    <w:name w:val="ヘッダー (文字)"/>
    <w:link w:val="a6"/>
    <w:uiPriority w:val="99"/>
    <w:semiHidden/>
    <w:rPr>
      <w:kern w:val="2"/>
      <w:sz w:val="21"/>
      <w:szCs w:val="24"/>
    </w:rPr>
  </w:style>
  <w:style w:type="paragraph" w:styleId="a6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3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39247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247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A835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別紙５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別紙５</dc:title>
  <dc:subject/>
  <dc:creator>板橋区役所</dc:creator>
  <cp:keywords/>
  <dc:description/>
  <cp:lastModifiedBy>林 拓司</cp:lastModifiedBy>
  <cp:revision>13</cp:revision>
  <cp:lastPrinted>2023-01-26T05:16:00Z</cp:lastPrinted>
  <dcterms:created xsi:type="dcterms:W3CDTF">2021-08-12T08:51:00Z</dcterms:created>
  <dcterms:modified xsi:type="dcterms:W3CDTF">2025-09-18T23:26:00Z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520913577</vt:r8>
  </property>
  <property fmtid="{D5CDD505-2E9C-101B-9397-08002B2CF9AE}" pid="3" name="KSOProductBuildVer">
    <vt:lpwstr>1033-11.2.0.8341</vt:lpwstr>
  </property>
</Properties>
</file>